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8" w:rsidRPr="00C639C4" w:rsidRDefault="003B4288" w:rsidP="00C63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color="000000"/>
          <w:bdr w:val="none" w:sz="0" w:space="0" w:color="auto" w:frame="1"/>
          <w:lang w:eastAsia="ru-RU"/>
        </w:rPr>
      </w:pPr>
      <w:r w:rsidRPr="00C639C4">
        <w:rPr>
          <w:rFonts w:ascii="Times New Roman" w:eastAsia="Times New Roman" w:hAnsi="Times New Roman" w:cs="Times New Roman"/>
          <w:b/>
          <w:sz w:val="32"/>
          <w:szCs w:val="32"/>
          <w:u w:color="000000"/>
          <w:bdr w:val="none" w:sz="0" w:space="0" w:color="auto" w:frame="1"/>
          <w:lang w:eastAsia="ru-RU"/>
        </w:rPr>
        <w:t>Техническое задание</w:t>
      </w:r>
    </w:p>
    <w:p w:rsidR="003B4288" w:rsidRPr="00C639C4" w:rsidRDefault="003B4288" w:rsidP="00C639C4">
      <w:pPr>
        <w:jc w:val="center"/>
        <w:rPr>
          <w:rFonts w:ascii="Times New Roman" w:hAnsi="Times New Roman" w:cs="Times New Roman"/>
          <w:b/>
          <w:szCs w:val="24"/>
        </w:rPr>
      </w:pPr>
      <w:r w:rsidRPr="00C639C4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one" w:sz="0" w:space="0" w:color="auto" w:frame="1"/>
          <w:lang w:eastAsia="ru-RU"/>
        </w:rPr>
        <w:t xml:space="preserve">Поставка </w:t>
      </w:r>
      <w:r w:rsidR="00800716" w:rsidRPr="00C639C4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one" w:sz="0" w:space="0" w:color="auto" w:frame="1"/>
          <w:lang w:eastAsia="ru-RU"/>
        </w:rPr>
        <w:t xml:space="preserve"> </w:t>
      </w:r>
      <w:r w:rsidR="006C2FFA">
        <w:rPr>
          <w:rFonts w:ascii="Times New Roman" w:hAnsi="Times New Roman" w:cs="Times New Roman"/>
          <w:b/>
          <w:szCs w:val="24"/>
        </w:rPr>
        <w:t>расходного материала</w:t>
      </w:r>
      <w:r w:rsidR="00C639C4" w:rsidRPr="00C639C4">
        <w:rPr>
          <w:rFonts w:ascii="Times New Roman" w:hAnsi="Times New Roman" w:cs="Times New Roman"/>
          <w:b/>
          <w:szCs w:val="24"/>
        </w:rPr>
        <w:t xml:space="preserve"> </w:t>
      </w:r>
      <w:r w:rsidRPr="00C639C4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one" w:sz="0" w:space="0" w:color="auto" w:frame="1"/>
          <w:lang w:eastAsia="ru-RU"/>
        </w:rPr>
        <w:t xml:space="preserve">для </w:t>
      </w:r>
      <w:r w:rsidR="006C2FFA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one" w:sz="0" w:space="0" w:color="auto" w:frame="1"/>
          <w:lang w:eastAsia="ru-RU"/>
        </w:rPr>
        <w:t xml:space="preserve">диагностического </w:t>
      </w:r>
      <w:r w:rsidR="006C2FFA" w:rsidRPr="00C639C4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one" w:sz="0" w:space="0" w:color="auto" w:frame="1"/>
          <w:lang w:eastAsia="ru-RU"/>
        </w:rPr>
        <w:t>отделения</w:t>
      </w:r>
      <w:r w:rsidRPr="00C639C4">
        <w:rPr>
          <w:rFonts w:ascii="Times New Roman" w:eastAsia="Times New Roman" w:hAnsi="Times New Roman" w:cs="Times New Roman"/>
          <w:b/>
          <w:sz w:val="24"/>
          <w:szCs w:val="24"/>
          <w:u w:color="000000"/>
          <w:bdr w:val="none" w:sz="0" w:space="0" w:color="auto" w:frame="1"/>
          <w:lang w:eastAsia="ru-RU"/>
        </w:rPr>
        <w:t>.</w:t>
      </w:r>
    </w:p>
    <w:p w:rsidR="003B4288" w:rsidRPr="003B4288" w:rsidRDefault="003B4288" w:rsidP="003B428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</w:pPr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>1) Поставка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>, акт ввода в эксплуатацию оборудования</w:t>
      </w:r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>.  Все документы должны быть оформлены на русском языке или с переводом на русский язык.</w:t>
      </w:r>
    </w:p>
    <w:p w:rsidR="003B4288" w:rsidRPr="003B4288" w:rsidRDefault="003B4288" w:rsidP="003B428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</w:pPr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 xml:space="preserve">2) </w:t>
      </w:r>
      <w:proofErr w:type="gramStart"/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 xml:space="preserve">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B4288" w:rsidRPr="003B4288" w:rsidRDefault="003B4288" w:rsidP="003B428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</w:pPr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>3) Товар должен быть новым, ранее не использованным, не восстановленным, датой выпуска не ранее 2022 года. Гарантийный срок-</w:t>
      </w:r>
      <w:r w:rsidR="00612A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 xml:space="preserve">6 </w:t>
      </w:r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>месяцев.</w:t>
      </w:r>
    </w:p>
    <w:p w:rsidR="003B4288" w:rsidRDefault="003B4288" w:rsidP="003B428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</w:pPr>
      <w:r w:rsidRPr="003B428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one" w:sz="0" w:space="0" w:color="auto" w:frame="1"/>
          <w:shd w:val="clear" w:color="auto" w:fill="FFFFFF"/>
          <w:lang w:eastAsia="ru-RU"/>
        </w:rPr>
        <w:t>4) Товар должен быть разрешен к применению на территории Российской Федерации</w:t>
      </w:r>
    </w:p>
    <w:p w:rsidR="003B4288" w:rsidRDefault="003B4288" w:rsidP="003B4288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Технические характеристики</w:t>
      </w:r>
    </w:p>
    <w:p w:rsidR="006C2FFA" w:rsidRDefault="006C2FFA" w:rsidP="003B4288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tbl>
      <w:tblPr>
        <w:tblW w:w="13168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1828"/>
        <w:gridCol w:w="1417"/>
        <w:gridCol w:w="6096"/>
        <w:gridCol w:w="2693"/>
      </w:tblGrid>
      <w:tr w:rsidR="006C2FFA" w:rsidRPr="006C2FFA" w:rsidTr="006C2FFA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FFA" w:rsidRPr="006C2FFA" w:rsidRDefault="006C2FFA" w:rsidP="006C2FFA">
            <w:pPr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FFA" w:rsidRPr="006C2FFA" w:rsidRDefault="006C2FFA" w:rsidP="006C2FFA">
            <w:pPr>
              <w:spacing w:after="0" w:line="240" w:lineRule="auto"/>
              <w:ind w:left="140" w:right="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FFA" w:rsidRPr="006C2FFA" w:rsidRDefault="006C2FFA" w:rsidP="006C2FFA">
            <w:pP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Кол-во, </w:t>
            </w:r>
          </w:p>
          <w:p w:rsidR="006C2FFA" w:rsidRPr="006C2FFA" w:rsidRDefault="006C2FFA" w:rsidP="006C2FFA">
            <w:pP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FFA" w:rsidRPr="006C2FFA" w:rsidRDefault="006C2FFA" w:rsidP="006C2FFA">
            <w:pPr>
              <w:spacing w:after="0" w:line="240" w:lineRule="auto"/>
              <w:ind w:left="8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2FFA" w:rsidRPr="006C2FFA" w:rsidRDefault="006C2FFA" w:rsidP="006C2FFA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Требуемое значение параметра</w:t>
            </w:r>
          </w:p>
        </w:tc>
      </w:tr>
      <w:tr w:rsidR="006C2FFA" w:rsidRPr="006C2FFA" w:rsidTr="006C2FFA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hd w:val="clear" w:color="auto" w:fill="FFFFFF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Default="00060019" w:rsidP="006C2FFA">
            <w:pPr>
              <w:spacing w:after="200" w:line="276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06001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Картридж для фильтра 0,2 микрон (Антибактериальный фильтр)</w:t>
            </w:r>
          </w:p>
          <w:p w:rsidR="00060019" w:rsidRPr="006C2FFA" w:rsidRDefault="00060019" w:rsidP="006C2FFA">
            <w:pPr>
              <w:spacing w:after="200" w:line="276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01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106733-01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>27 шт.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pacing w:after="200" w:line="276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Фильтр, имеющий поры 0,2 микрон, предназначен для снижения </w:t>
            </w:r>
            <w:proofErr w:type="spellStart"/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>пирогенности</w:t>
            </w:r>
            <w:proofErr w:type="spellEnd"/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воды и освобождения ее от бактерий без уменьшения скорости потока, материал изготовления – полипропилен, совместимый со встроенной системой фильтрации воды автоматической моечной системы  </w:t>
            </w:r>
            <w:proofErr w:type="spellStart"/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>Endoclens</w:t>
            </w:r>
            <w:proofErr w:type="spellEnd"/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NSX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6C2FFA" w:rsidRPr="006C2FFA" w:rsidTr="006C2FFA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hd w:val="clear" w:color="auto" w:fill="FFFFFF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FF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pacing w:after="200" w:line="276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2FF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Картридж механического фильтра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арт.</w:t>
            </w:r>
            <w:r>
              <w:t xml:space="preserve"> </w:t>
            </w:r>
            <w:r w:rsidRPr="006C2FF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105990-01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54 </w:t>
            </w:r>
            <w:proofErr w:type="spellStart"/>
            <w:r w:rsidRPr="006C2FFA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pacing w:after="200" w:line="276" w:lineRule="auto"/>
              <w:ind w:left="120"/>
              <w:rPr>
                <w:rFonts w:ascii="Times New Roman" w:eastAsia="Calibri" w:hAnsi="Times New Roman" w:cs="Times New Roman"/>
              </w:rPr>
            </w:pPr>
            <w:r w:rsidRPr="006C2FFA">
              <w:rPr>
                <w:rFonts w:ascii="Times New Roman" w:eastAsia="Calibri" w:hAnsi="Times New Roman" w:cs="Times New Roman"/>
              </w:rPr>
              <w:t>Совместимость с установками моечными для промывки эндоск</w:t>
            </w:r>
            <w:bookmarkStart w:id="0" w:name="_GoBack"/>
            <w:bookmarkEnd w:id="0"/>
            <w:r w:rsidRPr="006C2FFA">
              <w:rPr>
                <w:rFonts w:ascii="Times New Roman" w:eastAsia="Calibri" w:hAnsi="Times New Roman" w:cs="Times New Roman"/>
              </w:rPr>
              <w:t>опов ENDOCLENS-NSX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2FFA" w:rsidRPr="006C2FFA" w:rsidRDefault="006C2FFA" w:rsidP="006C2F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C2FFA">
              <w:rPr>
                <w:rFonts w:ascii="Times New Roman" w:eastAsia="Calibri" w:hAnsi="Times New Roman" w:cs="Times New Roman"/>
              </w:rPr>
              <w:t>Наличие</w:t>
            </w:r>
          </w:p>
        </w:tc>
      </w:tr>
    </w:tbl>
    <w:p w:rsidR="006C2FFA" w:rsidRPr="006C2FFA" w:rsidRDefault="006C2FFA" w:rsidP="006C2FFA">
      <w:pPr>
        <w:spacing w:after="0" w:line="276" w:lineRule="auto"/>
        <w:rPr>
          <w:rFonts w:ascii="Calibri" w:eastAsia="Calibri" w:hAnsi="Calibri" w:cs="Times New Roman"/>
          <w:vanish/>
        </w:rPr>
      </w:pPr>
    </w:p>
    <w:p w:rsidR="006C2FFA" w:rsidRPr="006C2FFA" w:rsidRDefault="006C2FFA" w:rsidP="006C2FFA">
      <w:pPr>
        <w:spacing w:after="0" w:line="276" w:lineRule="auto"/>
        <w:rPr>
          <w:rFonts w:ascii="Calibri" w:eastAsia="Calibri" w:hAnsi="Calibri" w:cs="Times New Roman"/>
          <w:vanish/>
        </w:rPr>
      </w:pPr>
    </w:p>
    <w:p w:rsidR="006C2FFA" w:rsidRDefault="006C2FFA" w:rsidP="003B4288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sectPr w:rsidR="006C2FFA" w:rsidSect="003B428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1F4"/>
    <w:rsid w:val="00060019"/>
    <w:rsid w:val="003B4288"/>
    <w:rsid w:val="00612A82"/>
    <w:rsid w:val="006C2FFA"/>
    <w:rsid w:val="00800716"/>
    <w:rsid w:val="008A31F4"/>
    <w:rsid w:val="00B5355B"/>
    <w:rsid w:val="00C639C4"/>
    <w:rsid w:val="00D0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05C1C"/>
  <w15:chartTrackingRefBased/>
  <w15:docId w15:val="{52233A5A-5963-4C23-AE28-153E673F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Ямлиханова Елена Николаевна</cp:lastModifiedBy>
  <cp:revision>9</cp:revision>
  <dcterms:created xsi:type="dcterms:W3CDTF">2023-04-06T11:03:00Z</dcterms:created>
  <dcterms:modified xsi:type="dcterms:W3CDTF">2023-06-08T05:23:00Z</dcterms:modified>
</cp:coreProperties>
</file>